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FEA31">
      <w:pPr>
        <w:spacing w:after="240" w:line="480" w:lineRule="exact"/>
        <w:jc w:val="left"/>
        <w:outlineLvl w:val="0"/>
        <w:rPr>
          <w:rFonts w:hint="eastAsia" w:ascii="仿宋" w:hAnsi="仿宋" w:eastAsia="仿宋" w:cs="仿宋"/>
          <w:b/>
          <w:color w:val="000000" w:themeColor="text1"/>
          <w:sz w:val="32"/>
          <w:szCs w:val="32"/>
          <w14:textFill>
            <w14:solidFill>
              <w14:schemeClr w14:val="tx1"/>
            </w14:solidFill>
          </w14:textFill>
        </w:rPr>
      </w:pPr>
      <w:bookmarkStart w:id="0" w:name="_GoBack"/>
      <w:r>
        <w:rPr>
          <w:rFonts w:hint="eastAsia" w:ascii="仿宋" w:hAnsi="仿宋" w:eastAsia="仿宋" w:cs="仿宋"/>
          <w:b/>
          <w:color w:val="000000" w:themeColor="text1"/>
          <w:sz w:val="32"/>
          <w:szCs w:val="32"/>
          <w14:textFill>
            <w14:solidFill>
              <w14:schemeClr w14:val="tx1"/>
            </w14:solidFill>
          </w14:textFill>
        </w:rPr>
        <w:t>附件：“峰谷通”交易报名表</w:t>
      </w:r>
      <w:bookmarkEnd w:id="0"/>
    </w:p>
    <w:p w14:paraId="017807D0">
      <w:pPr>
        <w:spacing w:after="240" w:line="480" w:lineRule="exact"/>
        <w:jc w:val="left"/>
        <w:outlineLvl w:val="0"/>
        <w:rPr>
          <w:rFonts w:hint="eastAsia" w:ascii="仿宋" w:hAnsi="仿宋" w:eastAsia="仿宋" w:cs="仿宋"/>
          <w:b/>
          <w:color w:val="000000" w:themeColor="text1"/>
          <w:sz w:val="32"/>
          <w:szCs w:val="32"/>
          <w14:textFill>
            <w14:solidFill>
              <w14:schemeClr w14:val="tx1"/>
            </w14:solidFill>
          </w14:textFill>
        </w:rPr>
      </w:pPr>
    </w:p>
    <w:p w14:paraId="74D057E7">
      <w:pPr>
        <w:tabs>
          <w:tab w:val="left" w:pos="2321"/>
        </w:tabs>
        <w:wordWrap w:val="0"/>
        <w:spacing w:line="560" w:lineRule="exact"/>
        <w:jc w:val="righ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填表时间：2025年 月  日</w:t>
      </w:r>
    </w:p>
    <w:tbl>
      <w:tblPr>
        <w:tblStyle w:val="7"/>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3224"/>
      </w:tblGrid>
      <w:tr w14:paraId="32EB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shd w:val="clear" w:color="auto" w:fill="auto"/>
          </w:tcPr>
          <w:p w14:paraId="77C93299">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单位名称（盖章）</w:t>
            </w:r>
          </w:p>
        </w:tc>
        <w:tc>
          <w:tcPr>
            <w:tcW w:w="3224" w:type="dxa"/>
            <w:shd w:val="clear" w:color="auto" w:fill="auto"/>
          </w:tcPr>
          <w:p w14:paraId="7CA722B8">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p>
        </w:tc>
      </w:tr>
      <w:tr w14:paraId="0E3E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shd w:val="clear" w:color="auto" w:fill="auto"/>
          </w:tcPr>
          <w:p w14:paraId="21B7E2AD">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统一社会信用代码</w:t>
            </w:r>
          </w:p>
        </w:tc>
        <w:tc>
          <w:tcPr>
            <w:tcW w:w="3224" w:type="dxa"/>
            <w:shd w:val="clear" w:color="auto" w:fill="auto"/>
          </w:tcPr>
          <w:p w14:paraId="267FC1E5">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p>
        </w:tc>
      </w:tr>
      <w:tr w14:paraId="4BE7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shd w:val="clear" w:color="auto" w:fill="auto"/>
          </w:tcPr>
          <w:p w14:paraId="0161E601">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国家管网集团准入客户（是/否）</w:t>
            </w:r>
          </w:p>
        </w:tc>
        <w:tc>
          <w:tcPr>
            <w:tcW w:w="3224" w:type="dxa"/>
            <w:shd w:val="clear" w:color="auto" w:fill="auto"/>
          </w:tcPr>
          <w:p w14:paraId="23C15BB4">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p>
        </w:tc>
      </w:tr>
      <w:tr w14:paraId="1DD33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shd w:val="clear" w:color="auto" w:fill="auto"/>
          </w:tcPr>
          <w:p w14:paraId="1632D8E6">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重庆交易中心会员（是/否）</w:t>
            </w:r>
          </w:p>
        </w:tc>
        <w:tc>
          <w:tcPr>
            <w:tcW w:w="3224" w:type="dxa"/>
            <w:shd w:val="clear" w:color="auto" w:fill="auto"/>
          </w:tcPr>
          <w:p w14:paraId="37B7B623">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p>
        </w:tc>
      </w:tr>
      <w:tr w14:paraId="3F0F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shd w:val="clear" w:color="auto" w:fill="auto"/>
          </w:tcPr>
          <w:p w14:paraId="4B7BF046">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w:t>
            </w:r>
          </w:p>
        </w:tc>
        <w:tc>
          <w:tcPr>
            <w:tcW w:w="3224" w:type="dxa"/>
            <w:shd w:val="clear" w:color="auto" w:fill="auto"/>
          </w:tcPr>
          <w:p w14:paraId="6CBD8E76">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p>
        </w:tc>
      </w:tr>
      <w:tr w14:paraId="047A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shd w:val="clear" w:color="auto" w:fill="auto"/>
          </w:tcPr>
          <w:p w14:paraId="436468B4">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p>
        </w:tc>
        <w:tc>
          <w:tcPr>
            <w:tcW w:w="3224" w:type="dxa"/>
            <w:shd w:val="clear" w:color="auto" w:fill="auto"/>
          </w:tcPr>
          <w:p w14:paraId="7E119B27">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p>
        </w:tc>
      </w:tr>
      <w:tr w14:paraId="16AE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shd w:val="clear" w:color="auto" w:fill="auto"/>
          </w:tcPr>
          <w:p w14:paraId="5B009362">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邮箱</w:t>
            </w:r>
          </w:p>
        </w:tc>
        <w:tc>
          <w:tcPr>
            <w:tcW w:w="3224" w:type="dxa"/>
            <w:shd w:val="clear" w:color="auto" w:fill="auto"/>
          </w:tcPr>
          <w:p w14:paraId="4022EB6C">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p>
        </w:tc>
      </w:tr>
      <w:tr w14:paraId="7EDE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rPr>
        <w:tc>
          <w:tcPr>
            <w:tcW w:w="8719" w:type="dxa"/>
            <w:gridSpan w:val="2"/>
            <w:shd w:val="clear" w:color="auto" w:fill="auto"/>
          </w:tcPr>
          <w:p w14:paraId="39A80BEC">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声明：</w:t>
            </w:r>
            <w:r>
              <w:rPr>
                <w:rFonts w:hint="eastAsia" w:ascii="仿宋" w:hAnsi="仿宋" w:eastAsia="仿宋"/>
                <w:bCs/>
                <w:color w:val="000000" w:themeColor="text1"/>
                <w:sz w:val="28"/>
                <w:szCs w:val="28"/>
                <w14:textFill>
                  <w14:solidFill>
                    <w14:schemeClr w14:val="tx1"/>
                  </w14:solidFill>
                </w14:textFill>
              </w:rPr>
              <w:t>本单位已仔细阅读并清楚知晓了本次交易公告及其他与本次交易相关的重庆石油天然气交易中心规则，对前述内容尤其是交易公告第七条规定的保证金相关内容已完全理解并同意遵守。同意授权重庆石油天然气交易中心按交易公告处理保证金，自愿承担相关法律风险和后果。</w:t>
            </w:r>
          </w:p>
        </w:tc>
      </w:tr>
    </w:tbl>
    <w:p w14:paraId="2E1FB43B">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注：本表项目请完整填写，不能留有空项。</w:t>
      </w:r>
    </w:p>
    <w:p w14:paraId="115206E4">
      <w:pPr>
        <w:spacing w:line="560" w:lineRule="exact"/>
        <w:outlineLvl w:val="0"/>
        <w:rPr>
          <w:rFonts w:hint="eastAsia" w:ascii="方正仿宋简体" w:hAnsi="方正仿宋简体" w:eastAsia="方正仿宋简体" w:cs="方正仿宋简体"/>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embedRegular r:id="rId1" w:fontKey="{809A3C5B-371F-44DD-B8AA-5A603FFB1E00}"/>
  </w:font>
  <w:font w:name="方正小标宋简体">
    <w:altName w:val="微软雅黑"/>
    <w:panose1 w:val="00000000000000000000"/>
    <w:charset w:val="86"/>
    <w:family w:val="auto"/>
    <w:pitch w:val="default"/>
    <w:sig w:usb0="00000000" w:usb1="00000000"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1060001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B1835DA8-24D4-4D7F-8E46-3CEB70FAB58D}"/>
  </w:font>
  <w:font w:name="方正楷体_GBK">
    <w:panose1 w:val="02000000000000000000"/>
    <w:charset w:val="86"/>
    <w:family w:val="script"/>
    <w:pitch w:val="default"/>
    <w:sig w:usb0="800002BF" w:usb1="38CF7CFA" w:usb2="00000016"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CB55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80EA6">
                          <w:pPr>
                            <w:pStyle w:val="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ascii="方正仿宋简体" w:hAnsi="方正仿宋简体" w:eastAsia="方正仿宋简体" w:cs="方正仿宋简体"/>
                              <w:sz w:val="28"/>
                              <w:szCs w:val="28"/>
                            </w:rPr>
                            <w:t>- 8 -</w:t>
                          </w:r>
                          <w:r>
                            <w:rPr>
                              <w:rFonts w:hint="eastAsia" w:ascii="方正仿宋简体" w:hAnsi="方正仿宋简体" w:eastAsia="方正仿宋简体" w:cs="方正仿宋简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6680EA6">
                    <w:pPr>
                      <w:pStyle w:val="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ascii="方正仿宋简体" w:hAnsi="方正仿宋简体" w:eastAsia="方正仿宋简体" w:cs="方正仿宋简体"/>
                        <w:sz w:val="28"/>
                        <w:szCs w:val="28"/>
                      </w:rPr>
                      <w:t>- 8 -</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lZTIxZjA2YzZjMjMzZjljNjMxMjUzN2JkODUwMTMifQ=="/>
  </w:docVars>
  <w:rsids>
    <w:rsidRoot w:val="001C3570"/>
    <w:rsid w:val="00005B86"/>
    <w:rsid w:val="00034739"/>
    <w:rsid w:val="00051213"/>
    <w:rsid w:val="00052E4F"/>
    <w:rsid w:val="00055025"/>
    <w:rsid w:val="0006442D"/>
    <w:rsid w:val="00086555"/>
    <w:rsid w:val="00086F34"/>
    <w:rsid w:val="00162925"/>
    <w:rsid w:val="00175A30"/>
    <w:rsid w:val="00180AEA"/>
    <w:rsid w:val="001A6B2B"/>
    <w:rsid w:val="001A7171"/>
    <w:rsid w:val="001C3570"/>
    <w:rsid w:val="001C73D3"/>
    <w:rsid w:val="001F0672"/>
    <w:rsid w:val="00220D5F"/>
    <w:rsid w:val="0025177F"/>
    <w:rsid w:val="00261F3F"/>
    <w:rsid w:val="002A1C9C"/>
    <w:rsid w:val="002B065A"/>
    <w:rsid w:val="002B1B86"/>
    <w:rsid w:val="002B2FEE"/>
    <w:rsid w:val="002B48D1"/>
    <w:rsid w:val="003A1CA9"/>
    <w:rsid w:val="003A2A6B"/>
    <w:rsid w:val="003C10D6"/>
    <w:rsid w:val="003C24DA"/>
    <w:rsid w:val="00404B21"/>
    <w:rsid w:val="00463250"/>
    <w:rsid w:val="00485303"/>
    <w:rsid w:val="004874D3"/>
    <w:rsid w:val="00490A8B"/>
    <w:rsid w:val="004D6E5A"/>
    <w:rsid w:val="00517908"/>
    <w:rsid w:val="00540DAE"/>
    <w:rsid w:val="00541C9D"/>
    <w:rsid w:val="005630A6"/>
    <w:rsid w:val="00572956"/>
    <w:rsid w:val="00590EAA"/>
    <w:rsid w:val="005949AE"/>
    <w:rsid w:val="005E35C6"/>
    <w:rsid w:val="005E60ED"/>
    <w:rsid w:val="00622329"/>
    <w:rsid w:val="0064160F"/>
    <w:rsid w:val="006718F9"/>
    <w:rsid w:val="00675F02"/>
    <w:rsid w:val="0068294D"/>
    <w:rsid w:val="006B02BF"/>
    <w:rsid w:val="006F7CF4"/>
    <w:rsid w:val="00723B39"/>
    <w:rsid w:val="0073038B"/>
    <w:rsid w:val="00737741"/>
    <w:rsid w:val="00745A03"/>
    <w:rsid w:val="007842CE"/>
    <w:rsid w:val="007A66BB"/>
    <w:rsid w:val="007A7B5A"/>
    <w:rsid w:val="0080058E"/>
    <w:rsid w:val="00830966"/>
    <w:rsid w:val="008448F4"/>
    <w:rsid w:val="008A3E80"/>
    <w:rsid w:val="008D18F8"/>
    <w:rsid w:val="008F16EB"/>
    <w:rsid w:val="00997B1C"/>
    <w:rsid w:val="009A7BA6"/>
    <w:rsid w:val="009E329A"/>
    <w:rsid w:val="00A152E1"/>
    <w:rsid w:val="00A22805"/>
    <w:rsid w:val="00A27558"/>
    <w:rsid w:val="00A32692"/>
    <w:rsid w:val="00A62093"/>
    <w:rsid w:val="00AA3104"/>
    <w:rsid w:val="00AA31DB"/>
    <w:rsid w:val="00AB7909"/>
    <w:rsid w:val="00AD2804"/>
    <w:rsid w:val="00AE4532"/>
    <w:rsid w:val="00AF7AFD"/>
    <w:rsid w:val="00B104CE"/>
    <w:rsid w:val="00B14BAD"/>
    <w:rsid w:val="00B15485"/>
    <w:rsid w:val="00BB6D0F"/>
    <w:rsid w:val="00C14E9F"/>
    <w:rsid w:val="00C642DE"/>
    <w:rsid w:val="00D4343F"/>
    <w:rsid w:val="00DB092F"/>
    <w:rsid w:val="00DB10D8"/>
    <w:rsid w:val="00DC053F"/>
    <w:rsid w:val="00DC55BE"/>
    <w:rsid w:val="00E04F72"/>
    <w:rsid w:val="00EA6F1C"/>
    <w:rsid w:val="00EB753A"/>
    <w:rsid w:val="00F01C4F"/>
    <w:rsid w:val="00F4502F"/>
    <w:rsid w:val="00F65933"/>
    <w:rsid w:val="00F83172"/>
    <w:rsid w:val="00FE291A"/>
    <w:rsid w:val="01C859BC"/>
    <w:rsid w:val="02871671"/>
    <w:rsid w:val="02CB2AA4"/>
    <w:rsid w:val="036013AC"/>
    <w:rsid w:val="03672922"/>
    <w:rsid w:val="03D13118"/>
    <w:rsid w:val="03EB594C"/>
    <w:rsid w:val="04860B7C"/>
    <w:rsid w:val="049D07A1"/>
    <w:rsid w:val="052457DD"/>
    <w:rsid w:val="052D14EA"/>
    <w:rsid w:val="05302066"/>
    <w:rsid w:val="05931B54"/>
    <w:rsid w:val="05D55BAD"/>
    <w:rsid w:val="07836EDF"/>
    <w:rsid w:val="079E0D8E"/>
    <w:rsid w:val="091E5277"/>
    <w:rsid w:val="09700C89"/>
    <w:rsid w:val="0AA15FE0"/>
    <w:rsid w:val="0AAA41B6"/>
    <w:rsid w:val="0ABC0024"/>
    <w:rsid w:val="0B4A70FB"/>
    <w:rsid w:val="0B597A11"/>
    <w:rsid w:val="0B6B7C3A"/>
    <w:rsid w:val="0CC755F2"/>
    <w:rsid w:val="0D2C77AB"/>
    <w:rsid w:val="0D46733B"/>
    <w:rsid w:val="0D9E7B1F"/>
    <w:rsid w:val="0E5A1604"/>
    <w:rsid w:val="0FF91FC6"/>
    <w:rsid w:val="102F109D"/>
    <w:rsid w:val="11AF227D"/>
    <w:rsid w:val="12024E68"/>
    <w:rsid w:val="124E1097"/>
    <w:rsid w:val="12980E8B"/>
    <w:rsid w:val="13045342"/>
    <w:rsid w:val="14262E9B"/>
    <w:rsid w:val="152D239E"/>
    <w:rsid w:val="156D4C43"/>
    <w:rsid w:val="156E44B7"/>
    <w:rsid w:val="158775E0"/>
    <w:rsid w:val="15967181"/>
    <w:rsid w:val="15B93563"/>
    <w:rsid w:val="161924FC"/>
    <w:rsid w:val="16DA118B"/>
    <w:rsid w:val="19166537"/>
    <w:rsid w:val="19181A3A"/>
    <w:rsid w:val="1A841F91"/>
    <w:rsid w:val="1ACE7960"/>
    <w:rsid w:val="1ADF05DE"/>
    <w:rsid w:val="1BE9641A"/>
    <w:rsid w:val="1C325836"/>
    <w:rsid w:val="1C973A16"/>
    <w:rsid w:val="1C9E6BCA"/>
    <w:rsid w:val="1DEE0CA9"/>
    <w:rsid w:val="1E0740C3"/>
    <w:rsid w:val="1E20277C"/>
    <w:rsid w:val="1E8F2028"/>
    <w:rsid w:val="1E982936"/>
    <w:rsid w:val="1FF800ED"/>
    <w:rsid w:val="20136430"/>
    <w:rsid w:val="206F2A21"/>
    <w:rsid w:val="21024A33"/>
    <w:rsid w:val="212D4A2B"/>
    <w:rsid w:val="21486FEA"/>
    <w:rsid w:val="22FE12DB"/>
    <w:rsid w:val="2682413A"/>
    <w:rsid w:val="27AA5AD0"/>
    <w:rsid w:val="299A4A35"/>
    <w:rsid w:val="2A527F88"/>
    <w:rsid w:val="2A6D50E4"/>
    <w:rsid w:val="2AF3520D"/>
    <w:rsid w:val="2BE839B4"/>
    <w:rsid w:val="2C24507B"/>
    <w:rsid w:val="2CAF09C4"/>
    <w:rsid w:val="2D3362D8"/>
    <w:rsid w:val="2DAB3A19"/>
    <w:rsid w:val="2EA31BD5"/>
    <w:rsid w:val="2EE23C7A"/>
    <w:rsid w:val="2EE62680"/>
    <w:rsid w:val="2EFC6364"/>
    <w:rsid w:val="2F0654AC"/>
    <w:rsid w:val="2FE931A8"/>
    <w:rsid w:val="303A46D8"/>
    <w:rsid w:val="303E6135"/>
    <w:rsid w:val="30C02A7E"/>
    <w:rsid w:val="322A7F39"/>
    <w:rsid w:val="32A46810"/>
    <w:rsid w:val="32F00F21"/>
    <w:rsid w:val="33B51A84"/>
    <w:rsid w:val="33E24290"/>
    <w:rsid w:val="36992FA1"/>
    <w:rsid w:val="37510D35"/>
    <w:rsid w:val="385D1C3C"/>
    <w:rsid w:val="38802021"/>
    <w:rsid w:val="38DB2257"/>
    <w:rsid w:val="3948288A"/>
    <w:rsid w:val="39494A89"/>
    <w:rsid w:val="39B131B3"/>
    <w:rsid w:val="3A733BC3"/>
    <w:rsid w:val="3B6405FB"/>
    <w:rsid w:val="3D022626"/>
    <w:rsid w:val="3DD76309"/>
    <w:rsid w:val="3DF072BC"/>
    <w:rsid w:val="3E6B6375"/>
    <w:rsid w:val="3ED24B68"/>
    <w:rsid w:val="3F3570BA"/>
    <w:rsid w:val="3F4E630A"/>
    <w:rsid w:val="3FFF200F"/>
    <w:rsid w:val="40294830"/>
    <w:rsid w:val="406C4BC1"/>
    <w:rsid w:val="40BA1858"/>
    <w:rsid w:val="40D07EFD"/>
    <w:rsid w:val="4138778D"/>
    <w:rsid w:val="426B6130"/>
    <w:rsid w:val="42A8378D"/>
    <w:rsid w:val="43E34374"/>
    <w:rsid w:val="44FD4585"/>
    <w:rsid w:val="45A91FBA"/>
    <w:rsid w:val="463052EA"/>
    <w:rsid w:val="47020241"/>
    <w:rsid w:val="473E07C9"/>
    <w:rsid w:val="4ADD2CA9"/>
    <w:rsid w:val="4B5F0E37"/>
    <w:rsid w:val="4BB86FFC"/>
    <w:rsid w:val="4DE33966"/>
    <w:rsid w:val="4E2E44C2"/>
    <w:rsid w:val="4E8C5A57"/>
    <w:rsid w:val="4ECC7F83"/>
    <w:rsid w:val="4EF21A9A"/>
    <w:rsid w:val="50575F45"/>
    <w:rsid w:val="509D1641"/>
    <w:rsid w:val="513675CD"/>
    <w:rsid w:val="51422751"/>
    <w:rsid w:val="51FA6289"/>
    <w:rsid w:val="521D2F75"/>
    <w:rsid w:val="54597EE1"/>
    <w:rsid w:val="564A2742"/>
    <w:rsid w:val="5856487D"/>
    <w:rsid w:val="589259CB"/>
    <w:rsid w:val="58D31F04"/>
    <w:rsid w:val="59384E70"/>
    <w:rsid w:val="59802754"/>
    <w:rsid w:val="59E7714F"/>
    <w:rsid w:val="5A1F18EA"/>
    <w:rsid w:val="5A567846"/>
    <w:rsid w:val="5C5F38BE"/>
    <w:rsid w:val="5C910737"/>
    <w:rsid w:val="5EC13B82"/>
    <w:rsid w:val="5F28567D"/>
    <w:rsid w:val="5F537774"/>
    <w:rsid w:val="5F9231D6"/>
    <w:rsid w:val="61CF5DA0"/>
    <w:rsid w:val="633E3E29"/>
    <w:rsid w:val="63626EA6"/>
    <w:rsid w:val="63963EF3"/>
    <w:rsid w:val="63A41C1D"/>
    <w:rsid w:val="64316853"/>
    <w:rsid w:val="65835C73"/>
    <w:rsid w:val="65871D61"/>
    <w:rsid w:val="65A735B6"/>
    <w:rsid w:val="679B221B"/>
    <w:rsid w:val="6839090B"/>
    <w:rsid w:val="685811C0"/>
    <w:rsid w:val="68783C73"/>
    <w:rsid w:val="688F4E56"/>
    <w:rsid w:val="68DB0608"/>
    <w:rsid w:val="68E0239E"/>
    <w:rsid w:val="69773B51"/>
    <w:rsid w:val="6A6B3D3D"/>
    <w:rsid w:val="6BAB4D87"/>
    <w:rsid w:val="6C657EEA"/>
    <w:rsid w:val="6D0E5DA5"/>
    <w:rsid w:val="6D2F2FDA"/>
    <w:rsid w:val="6D3374F7"/>
    <w:rsid w:val="6E2D42CF"/>
    <w:rsid w:val="6E373A6E"/>
    <w:rsid w:val="6ED966DA"/>
    <w:rsid w:val="6F0F0944"/>
    <w:rsid w:val="6F401113"/>
    <w:rsid w:val="6F434A2F"/>
    <w:rsid w:val="700F3E19"/>
    <w:rsid w:val="70BC338B"/>
    <w:rsid w:val="71DC7E94"/>
    <w:rsid w:val="71F4434B"/>
    <w:rsid w:val="749916FE"/>
    <w:rsid w:val="74BB2BF8"/>
    <w:rsid w:val="757054AB"/>
    <w:rsid w:val="757302BE"/>
    <w:rsid w:val="76630022"/>
    <w:rsid w:val="77642B72"/>
    <w:rsid w:val="77A32FEF"/>
    <w:rsid w:val="78CF1676"/>
    <w:rsid w:val="79202048"/>
    <w:rsid w:val="7923254F"/>
    <w:rsid w:val="796D520B"/>
    <w:rsid w:val="79E57808"/>
    <w:rsid w:val="7AA30EC0"/>
    <w:rsid w:val="7ACD1D04"/>
    <w:rsid w:val="7BBD69B9"/>
    <w:rsid w:val="7C2B1F84"/>
    <w:rsid w:val="7C35609B"/>
    <w:rsid w:val="7C927A54"/>
    <w:rsid w:val="7CC1412F"/>
    <w:rsid w:val="7CCA1DD4"/>
    <w:rsid w:val="7E017648"/>
    <w:rsid w:val="7F191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2"/>
    <w:autoRedefine/>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autoRedefine/>
    <w:unhideWhenUsed/>
    <w:qFormat/>
    <w:uiPriority w:val="99"/>
    <w:rPr>
      <w:b/>
      <w:bCs/>
    </w:rPr>
  </w:style>
  <w:style w:type="character" w:styleId="9">
    <w:name w:val="Hyperlink"/>
    <w:qFormat/>
    <w:uiPriority w:val="0"/>
    <w:rPr>
      <w:color w:val="0563C1"/>
      <w:u w:val="single"/>
    </w:rPr>
  </w:style>
  <w:style w:type="character" w:styleId="10">
    <w:name w:val="annotation reference"/>
    <w:basedOn w:val="8"/>
    <w:autoRedefine/>
    <w:unhideWhenUsed/>
    <w:qFormat/>
    <w:uiPriority w:val="99"/>
    <w:rPr>
      <w:sz w:val="21"/>
      <w:szCs w:val="21"/>
    </w:rPr>
  </w:style>
  <w:style w:type="paragraph" w:customStyle="1" w:styleId="11">
    <w:name w:val="规范 - 附录 - 序号级别2"/>
    <w:basedOn w:val="1"/>
    <w:autoRedefine/>
    <w:qFormat/>
    <w:uiPriority w:val="0"/>
    <w:pPr>
      <w:spacing w:line="560" w:lineRule="exact"/>
      <w:ind w:firstLine="640" w:firstLineChars="200"/>
      <w:jc w:val="left"/>
    </w:pPr>
    <w:rPr>
      <w:rFonts w:ascii="方正仿宋简体" w:hAnsi="宋体" w:eastAsia="方正仿宋简体" w:cs="方正仿宋简体"/>
      <w:sz w:val="32"/>
      <w:szCs w:val="32"/>
    </w:rPr>
  </w:style>
  <w:style w:type="character" w:customStyle="1" w:styleId="12">
    <w:name w:val="批注框文本 字符"/>
    <w:basedOn w:val="8"/>
    <w:link w:val="3"/>
    <w:semiHidden/>
    <w:qFormat/>
    <w:uiPriority w:val="99"/>
    <w:rPr>
      <w:rFonts w:ascii="Calibri" w:hAnsi="Calibri" w:eastAsia="宋体" w:cs="Times New Roman"/>
      <w:sz w:val="18"/>
      <w:szCs w:val="18"/>
    </w:rPr>
  </w:style>
  <w:style w:type="character" w:customStyle="1" w:styleId="13">
    <w:name w:val="页眉 字符"/>
    <w:basedOn w:val="8"/>
    <w:link w:val="5"/>
    <w:autoRedefine/>
    <w:qFormat/>
    <w:uiPriority w:val="99"/>
    <w:rPr>
      <w:rFonts w:ascii="Calibri" w:hAnsi="Calibri" w:eastAsia="宋体" w:cs="Times New Roman"/>
      <w:sz w:val="18"/>
      <w:szCs w:val="18"/>
    </w:rPr>
  </w:style>
  <w:style w:type="character" w:customStyle="1" w:styleId="14">
    <w:name w:val="页脚 字符"/>
    <w:basedOn w:val="8"/>
    <w:link w:val="4"/>
    <w:qFormat/>
    <w:uiPriority w:val="99"/>
    <w:rPr>
      <w:rFonts w:ascii="Calibri" w:hAnsi="Calibri" w:eastAsia="宋体" w:cs="Times New Roman"/>
      <w:sz w:val="18"/>
      <w:szCs w:val="18"/>
    </w:rPr>
  </w:style>
  <w:style w:type="paragraph" w:customStyle="1" w:styleId="15">
    <w:name w:val="列出段落2"/>
    <w:basedOn w:val="1"/>
    <w:qFormat/>
    <w:uiPriority w:val="34"/>
    <w:pPr>
      <w:ind w:firstLine="420" w:firstLineChars="200"/>
    </w:pPr>
  </w:style>
  <w:style w:type="character" w:customStyle="1" w:styleId="16">
    <w:name w:val="批注文字 字符"/>
    <w:basedOn w:val="8"/>
    <w:link w:val="2"/>
    <w:qFormat/>
    <w:uiPriority w:val="99"/>
    <w:rPr>
      <w:rFonts w:ascii="Calibri" w:hAnsi="Calibri" w:eastAsia="宋体" w:cs="Times New Roman"/>
      <w:kern w:val="2"/>
      <w:sz w:val="21"/>
      <w:szCs w:val="22"/>
    </w:rPr>
  </w:style>
  <w:style w:type="character" w:customStyle="1" w:styleId="17">
    <w:name w:val="批注主题 字符"/>
    <w:basedOn w:val="16"/>
    <w:link w:val="6"/>
    <w:autoRedefine/>
    <w:semiHidden/>
    <w:qFormat/>
    <w:uiPriority w:val="99"/>
    <w:rPr>
      <w:rFonts w:ascii="Calibri" w:hAnsi="Calibri" w:eastAsia="宋体" w:cs="Times New Roman"/>
      <w:b/>
      <w:bCs/>
      <w:kern w:val="2"/>
      <w:sz w:val="21"/>
      <w:szCs w:val="22"/>
    </w:rPr>
  </w:style>
  <w:style w:type="paragraph" w:customStyle="1" w:styleId="18">
    <w:name w:val="修订1"/>
    <w:autoRedefine/>
    <w:hidden/>
    <w:unhideWhenUsed/>
    <w:qFormat/>
    <w:uiPriority w:val="99"/>
    <w:rPr>
      <w:rFonts w:ascii="Calibri" w:hAnsi="Calibri" w:eastAsia="宋体" w:cs="Times New Roman"/>
      <w:kern w:val="2"/>
      <w:sz w:val="21"/>
      <w:szCs w:val="22"/>
      <w:lang w:val="en-US" w:eastAsia="zh-CN" w:bidi="ar-SA"/>
    </w:rPr>
  </w:style>
  <w:style w:type="paragraph" w:customStyle="1" w:styleId="19">
    <w:name w:val="修订2"/>
    <w:hidden/>
    <w:unhideWhenUsed/>
    <w:qFormat/>
    <w:uiPriority w:val="99"/>
    <w:rPr>
      <w:rFonts w:ascii="Calibri" w:hAnsi="Calibri" w:eastAsia="宋体" w:cs="Times New Roman"/>
      <w:kern w:val="2"/>
      <w:sz w:val="21"/>
      <w:szCs w:val="22"/>
      <w:lang w:val="en-US" w:eastAsia="zh-CN" w:bidi="ar-SA"/>
    </w:rPr>
  </w:style>
  <w:style w:type="paragraph" w:customStyle="1" w:styleId="20">
    <w:name w:val="修订3"/>
    <w:hidden/>
    <w:unhideWhenUsed/>
    <w:qFormat/>
    <w:uiPriority w:val="99"/>
    <w:rPr>
      <w:rFonts w:ascii="Calibri" w:hAnsi="Calibri" w:eastAsia="宋体" w:cs="Times New Roman"/>
      <w:kern w:val="2"/>
      <w:sz w:val="21"/>
      <w:szCs w:val="22"/>
      <w:lang w:val="en-US" w:eastAsia="zh-CN" w:bidi="ar-SA"/>
    </w:rPr>
  </w:style>
  <w:style w:type="paragraph" w:customStyle="1" w:styleId="21">
    <w:name w:val="修订4"/>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3489</Words>
  <Characters>3667</Characters>
  <Lines>28</Lines>
  <Paragraphs>7</Paragraphs>
  <TotalTime>2</TotalTime>
  <ScaleCrop>false</ScaleCrop>
  <LinksUpToDate>false</LinksUpToDate>
  <CharactersWithSpaces>3679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2025-03-12T03:43:00Z</dcterms:created>
  <dc:creator>TAO PENG</dc:creator>
  <cp:lastModifiedBy>G</cp:lastModifiedBy>
  <cp:lastPrinted>2025-03-04T00:14:00Z</cp:lastPrinted>
  <dcterms:modified xsi:type="dcterms:W3CDTF">2025-03-12T04:11:44Z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A483E2645CDC4E41AA385EF6CEC51F31_13</vt:lpwstr>
  </property>
  <property fmtid="{D5CDD505-2E9C-101B-9397-08002B2CF9AE}" pid="4" name="KSOTemplateDocerSaveRecord">
    <vt:lpwstr>eyJoZGlkIjoiNDUwYzRkYWZjZGU0MjU4OGE4NmQ3ZWYzNTFlM2Q5ZWUiLCJ1c2VySWQiOiIyMzk5Mzg4MzYifQ==</vt:lpwstr>
  </property>
</Properties>
</file>