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DBFE7">
      <w:pPr>
        <w:keepNext w:val="0"/>
        <w:keepLines w:val="0"/>
        <w:pageBreakBefore w:val="0"/>
        <w:widowControl/>
        <w:kinsoku/>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color w:val="000000"/>
          <w:sz w:val="32"/>
          <w:szCs w:val="32"/>
          <w:highlight w:val="none"/>
        </w:rPr>
      </w:pPr>
      <w:r>
        <w:rPr>
          <w:rFonts w:hint="eastAsia" w:ascii="方正黑体_GBK" w:hAnsi="方正黑体_GBK" w:eastAsia="方正黑体_GBK" w:cs="方正黑体_GBK"/>
          <w:b w:val="0"/>
          <w:bCs w:val="0"/>
          <w:color w:val="000000"/>
          <w:sz w:val="32"/>
          <w:szCs w:val="32"/>
          <w:highlight w:val="none"/>
        </w:rPr>
        <w:t>附件</w:t>
      </w:r>
    </w:p>
    <w:p w14:paraId="71CC912F">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000000"/>
          <w:sz w:val="32"/>
          <w:szCs w:val="32"/>
          <w:highlight w:val="none"/>
        </w:rPr>
      </w:pPr>
    </w:p>
    <w:p w14:paraId="0259C9BB">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highlight w:val="none"/>
        </w:rPr>
      </w:pPr>
      <w:r>
        <w:rPr>
          <w:rFonts w:hint="eastAsia" w:ascii="方正小标宋_GBK" w:hAnsi="方正小标宋_GBK" w:eastAsia="方正小标宋_GBK" w:cs="方正小标宋_GBK"/>
          <w:b w:val="0"/>
          <w:bCs w:val="0"/>
          <w:color w:val="000000"/>
          <w:sz w:val="44"/>
          <w:szCs w:val="44"/>
          <w:highlight w:val="none"/>
        </w:rPr>
        <w:t>“管网通”产品冬季保供专享系列交易报名表</w:t>
      </w:r>
    </w:p>
    <w:p w14:paraId="3B5F05EF">
      <w:pPr>
        <w:keepNext w:val="0"/>
        <w:keepLines w:val="0"/>
        <w:pageBreakBefore w:val="0"/>
        <w:widowControl/>
        <w:kinsoku/>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填表时间：</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 xml:space="preserve">年 </w:t>
      </w:r>
      <w:r>
        <w:rPr>
          <w:rFonts w:hint="eastAsia" w:ascii="方正仿宋_GBK" w:hAnsi="方正仿宋_GBK" w:eastAsia="方正仿宋_GBK" w:cs="方正仿宋_GBK"/>
          <w:b w:val="0"/>
          <w:bCs w:val="0"/>
          <w:color w:val="000000"/>
          <w:sz w:val="32"/>
          <w:szCs w:val="32"/>
          <w:highlight w:val="none"/>
          <w:lang w:val="en-US" w:eastAsia="zh-CN"/>
        </w:rPr>
        <w:t xml:space="preserve"> </w:t>
      </w:r>
      <w:r>
        <w:rPr>
          <w:rFonts w:hint="eastAsia" w:ascii="方正仿宋_GBK" w:hAnsi="方正仿宋_GBK" w:eastAsia="方正仿宋_GBK" w:cs="方正仿宋_GBK"/>
          <w:b w:val="0"/>
          <w:bCs w:val="0"/>
          <w:color w:val="000000"/>
          <w:sz w:val="32"/>
          <w:szCs w:val="32"/>
          <w:highlight w:val="none"/>
        </w:rPr>
        <w:t>月  日</w:t>
      </w:r>
    </w:p>
    <w:tbl>
      <w:tblPr>
        <w:tblStyle w:val="3"/>
        <w:tblpPr w:leftFromText="180" w:rightFromText="180" w:vertAnchor="text" w:horzAnchor="margin" w:tblpXSpec="center" w:tblpY="8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2"/>
        <w:gridCol w:w="4374"/>
      </w:tblGrid>
      <w:tr w14:paraId="3AD4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85" w:type="pct"/>
            <w:vAlign w:val="center"/>
          </w:tcPr>
          <w:p w14:paraId="58A8D1DC">
            <w:pPr>
              <w:keepNext w:val="0"/>
              <w:keepLines w:val="0"/>
              <w:pageBreakBefore w:val="0"/>
              <w:tabs>
                <w:tab w:val="left" w:pos="2321"/>
              </w:tabs>
              <w:kinsoku/>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单位名称（盖章）</w:t>
            </w:r>
          </w:p>
        </w:tc>
        <w:tc>
          <w:tcPr>
            <w:tcW w:w="2414" w:type="pct"/>
            <w:vAlign w:val="center"/>
          </w:tcPr>
          <w:p w14:paraId="31AF31B3">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highlight w:val="none"/>
              </w:rPr>
            </w:pPr>
          </w:p>
        </w:tc>
      </w:tr>
      <w:tr w14:paraId="325A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585" w:type="pct"/>
            <w:vAlign w:val="top"/>
          </w:tcPr>
          <w:p w14:paraId="50266D9B">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参加“管网通”产品冬季保供专享系列（是/否）</w:t>
            </w:r>
          </w:p>
        </w:tc>
        <w:tc>
          <w:tcPr>
            <w:tcW w:w="2414" w:type="pct"/>
            <w:vAlign w:val="top"/>
          </w:tcPr>
          <w:p w14:paraId="02A44867">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highlight w:val="none"/>
              </w:rPr>
            </w:pPr>
          </w:p>
        </w:tc>
      </w:tr>
      <w:tr w14:paraId="161A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85" w:type="pct"/>
            <w:shd w:val="clear" w:color="auto" w:fill="auto"/>
            <w:vAlign w:val="top"/>
          </w:tcPr>
          <w:p w14:paraId="15D47965">
            <w:pPr>
              <w:tabs>
                <w:tab w:val="left" w:pos="2321"/>
              </w:tabs>
              <w:spacing w:line="560" w:lineRule="exact"/>
              <w:rPr>
                <w:rFonts w:hint="eastAsia" w:ascii="仿宋" w:hAnsi="仿宋" w:eastAsia="仿宋" w:cs="Times New Roman"/>
                <w:color w:val="000000"/>
                <w:kern w:val="2"/>
                <w:sz w:val="28"/>
                <w:szCs w:val="28"/>
                <w:highlight w:val="none"/>
                <w:lang w:val="en-US" w:eastAsia="zh-CN" w:bidi="ar-SA"/>
              </w:rPr>
            </w:pPr>
            <w:r>
              <w:rPr>
                <w:rFonts w:hint="eastAsia" w:ascii="方正仿宋_GBK" w:hAnsi="方正仿宋_GBK" w:eastAsia="方正仿宋_GBK" w:cs="方正仿宋_GBK"/>
                <w:color w:val="000000"/>
                <w:sz w:val="32"/>
                <w:szCs w:val="32"/>
                <w:highlight w:val="none"/>
                <w:lang w:val="en-US" w:eastAsia="zh-CN"/>
              </w:rPr>
              <w:t>意向竞拍量（万方）</w:t>
            </w:r>
          </w:p>
        </w:tc>
        <w:tc>
          <w:tcPr>
            <w:tcW w:w="2414" w:type="pct"/>
          </w:tcPr>
          <w:p w14:paraId="19D9B1CA">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highlight w:val="none"/>
              </w:rPr>
            </w:pPr>
          </w:p>
        </w:tc>
      </w:tr>
      <w:tr w14:paraId="5E1B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85" w:type="pct"/>
          </w:tcPr>
          <w:p w14:paraId="0AFAF8BA">
            <w:pPr>
              <w:keepNext w:val="0"/>
              <w:keepLines w:val="0"/>
              <w:pageBreakBefore w:val="0"/>
              <w:tabs>
                <w:tab w:val="left" w:pos="2321"/>
              </w:tabs>
              <w:kinsoku/>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统一社会信用代码</w:t>
            </w:r>
          </w:p>
        </w:tc>
        <w:tc>
          <w:tcPr>
            <w:tcW w:w="2414" w:type="pct"/>
          </w:tcPr>
          <w:p w14:paraId="412958B2">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highlight w:val="none"/>
              </w:rPr>
            </w:pPr>
          </w:p>
        </w:tc>
      </w:tr>
      <w:tr w14:paraId="7BD0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85" w:type="pct"/>
          </w:tcPr>
          <w:p w14:paraId="6FC85C73">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国家管网集团准入客户（是/否）</w:t>
            </w:r>
          </w:p>
        </w:tc>
        <w:tc>
          <w:tcPr>
            <w:tcW w:w="2414" w:type="pct"/>
          </w:tcPr>
          <w:p w14:paraId="0B0CB14B">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highlight w:val="none"/>
              </w:rPr>
            </w:pPr>
          </w:p>
        </w:tc>
      </w:tr>
      <w:tr w14:paraId="2F8E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85" w:type="pct"/>
          </w:tcPr>
          <w:p w14:paraId="2985BC02">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重庆交易中心交易会员（是/否）</w:t>
            </w:r>
          </w:p>
        </w:tc>
        <w:tc>
          <w:tcPr>
            <w:tcW w:w="2414" w:type="pct"/>
          </w:tcPr>
          <w:p w14:paraId="7F1FFF07">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highlight w:val="none"/>
              </w:rPr>
            </w:pPr>
          </w:p>
        </w:tc>
      </w:tr>
      <w:tr w14:paraId="7D36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85" w:type="pct"/>
          </w:tcPr>
          <w:p w14:paraId="1D807735">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联系人</w:t>
            </w:r>
          </w:p>
        </w:tc>
        <w:tc>
          <w:tcPr>
            <w:tcW w:w="2414" w:type="pct"/>
          </w:tcPr>
          <w:p w14:paraId="0E026C5B">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highlight w:val="none"/>
              </w:rPr>
            </w:pPr>
          </w:p>
        </w:tc>
      </w:tr>
      <w:tr w14:paraId="2789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85" w:type="pct"/>
          </w:tcPr>
          <w:p w14:paraId="50DCE284">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联系电话</w:t>
            </w:r>
          </w:p>
        </w:tc>
        <w:tc>
          <w:tcPr>
            <w:tcW w:w="2414" w:type="pct"/>
          </w:tcPr>
          <w:p w14:paraId="29E3F0D4">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highlight w:val="none"/>
              </w:rPr>
            </w:pPr>
          </w:p>
        </w:tc>
      </w:tr>
      <w:tr w14:paraId="343E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585" w:type="pct"/>
          </w:tcPr>
          <w:p w14:paraId="588128E8">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邮箱</w:t>
            </w:r>
          </w:p>
        </w:tc>
        <w:tc>
          <w:tcPr>
            <w:tcW w:w="2414" w:type="pct"/>
          </w:tcPr>
          <w:p w14:paraId="6F5A4DA6">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highlight w:val="none"/>
              </w:rPr>
            </w:pPr>
          </w:p>
        </w:tc>
      </w:tr>
      <w:tr w14:paraId="749C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000" w:type="pct"/>
            <w:gridSpan w:val="2"/>
          </w:tcPr>
          <w:p w14:paraId="3F2161DD">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声明：本单位已仔细阅读并清楚知晓了本次交易公告及其他与本次交易相关的重庆石油天然气交易中心规则，对前述内容尤其是交易公告第七条规定的保证金相关内容已完全理解并同意遵守。同意授权重庆石油天然气交易中心按交易公告处理保证金，并自愿承担相关法律风险和后果。</w:t>
            </w:r>
          </w:p>
        </w:tc>
      </w:tr>
    </w:tbl>
    <w:p w14:paraId="10459A1F">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仿宋" w:hAnsi="仿宋" w:eastAsia="仿宋"/>
          <w:color w:val="000000"/>
          <w:sz w:val="28"/>
          <w:szCs w:val="28"/>
          <w:highlight w:val="none"/>
        </w:rPr>
      </w:pPr>
      <w:r>
        <w:rPr>
          <w:rFonts w:hint="eastAsia" w:ascii="方正仿宋_GBK" w:hAnsi="方正仿宋_GBK" w:eastAsia="方正仿宋_GBK" w:cs="方正仿宋_GBK"/>
          <w:b w:val="0"/>
          <w:bCs w:val="0"/>
          <w:color w:val="000000"/>
          <w:sz w:val="32"/>
          <w:szCs w:val="32"/>
          <w:highlight w:val="none"/>
        </w:rPr>
        <w:t>注：本表项目请完整填写，不能留有空项。</w:t>
      </w:r>
    </w:p>
    <w:p w14:paraId="5CAA819C">
      <w:pPr>
        <w:rPr>
          <w:rFonts w:hint="eastAsia"/>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869B1F7-407D-40A7-A2E8-43034708F50B}"/>
  </w:font>
  <w:font w:name="方正黑体_GBK">
    <w:altName w:val="方正黑体_GBK"/>
    <w:panose1 w:val="02010600010101010101"/>
    <w:charset w:val="86"/>
    <w:family w:val="auto"/>
    <w:pitch w:val="default"/>
    <w:sig w:usb0="00000001" w:usb1="080E0000" w:usb2="00000000" w:usb3="00000000" w:csb0="00040000" w:csb1="00000000"/>
    <w:embedRegular r:id="rId2" w:fontKey="{048205BC-3A7F-402C-95D0-DD470DD93E9F}"/>
  </w:font>
  <w:font w:name="方正小标宋_GBK">
    <w:panose1 w:val="02000000000000000000"/>
    <w:charset w:val="86"/>
    <w:family w:val="auto"/>
    <w:pitch w:val="default"/>
    <w:sig w:usb0="A00002BF" w:usb1="38CF7CFA" w:usb2="00082016" w:usb3="00000000" w:csb0="00040001" w:csb1="00000000"/>
    <w:embedRegular r:id="rId3" w:fontKey="{F18961BC-A502-43E4-BECA-7325AAA7D9E4}"/>
  </w:font>
  <w:font w:name="方正仿宋_GBK">
    <w:panose1 w:val="02000000000000000000"/>
    <w:charset w:val="86"/>
    <w:family w:val="auto"/>
    <w:pitch w:val="default"/>
    <w:sig w:usb0="A00002BF" w:usb1="38CF7CFA" w:usb2="00082016" w:usb3="00000000" w:csb0="00040001" w:csb1="00000000"/>
    <w:embedRegular r:id="rId4" w:fontKey="{C50EF1DB-C2D0-42F2-95B6-7D5853960219}"/>
  </w:font>
  <w:font w:name="仿宋">
    <w:panose1 w:val="02010609060101010101"/>
    <w:charset w:val="86"/>
    <w:family w:val="modern"/>
    <w:pitch w:val="default"/>
    <w:sig w:usb0="800002BF" w:usb1="38CF7CFA" w:usb2="00000016" w:usb3="00000000" w:csb0="00040001" w:csb1="00000000"/>
    <w:embedRegular r:id="rId5" w:fontKey="{3C3DBDCB-D0EF-49E9-8487-FB81A21459D9}"/>
  </w:font>
  <w:font w:name="方正仿宋简体">
    <w:panose1 w:val="02000000000000000000"/>
    <w:charset w:val="86"/>
    <w:family w:val="auto"/>
    <w:pitch w:val="default"/>
    <w:sig w:usb0="A00002BF" w:usb1="184F6CFA" w:usb2="00000012" w:usb3="00000000" w:csb0="00040001" w:csb1="00000000"/>
    <w:embedRegular r:id="rId6" w:fontKey="{13C247E2-3B72-43FC-BACA-F0440AF3D58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B9F2">
    <w:pPr>
      <w:pStyle w:val="2"/>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29C1"/>
    <w:rsid w:val="09EB29C1"/>
    <w:rsid w:val="414F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270</Words>
  <Characters>273</Characters>
  <Lines>0</Lines>
  <Paragraphs>0</Paragraphs>
  <TotalTime>0</TotalTime>
  <ScaleCrop>false</ScaleCrop>
  <LinksUpToDate>false</LinksUpToDate>
  <CharactersWithSpaces>286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2025-12-16T09:27:00Z</dcterms:created>
  <dc:creator>CXP</dc:creator>
  <cp:lastModifiedBy>CXP</cp:lastModifiedBy>
  <dcterms:modified xsi:type="dcterms:W3CDTF">2025-12-29T13:06:24Z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73AE50BBECEE4960AC16F2892ED87B57_11</vt:lpwstr>
  </property>
  <property fmtid="{D5CDD505-2E9C-101B-9397-08002B2CF9AE}" pid="4" name="KSOTemplateDocerSaveRecord">
    <vt:lpwstr>eyJoZGlkIjoiZTU3MGEwMDg1Y2M1ZTE4NzkxZTI2MTA3ZWI0MTE2MTkiLCJ1c2VySWQiOiIxMTIyMTA2MDM5In0=</vt:lpwstr>
  </property>
</Properties>
</file>